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083E3" w14:textId="77777777" w:rsidR="00264854" w:rsidRPr="002D474E" w:rsidRDefault="00264854">
      <w:pPr>
        <w:spacing w:line="306" w:lineRule="exact"/>
        <w:jc w:val="center"/>
        <w:rPr>
          <w:rFonts w:hint="default"/>
          <w:color w:val="auto"/>
        </w:rPr>
      </w:pPr>
      <w:r w:rsidRPr="00CF2979">
        <w:rPr>
          <w:color w:val="auto"/>
          <w:spacing w:val="150"/>
          <w:fitText w:val="1782" w:id="1"/>
        </w:rPr>
        <w:t>業態調</w:t>
      </w:r>
      <w:r w:rsidRPr="00CF2979">
        <w:rPr>
          <w:color w:val="auto"/>
          <w:spacing w:val="1"/>
          <w:fitText w:val="1782" w:id="1"/>
        </w:rPr>
        <w:t>書</w:t>
      </w:r>
      <w:r w:rsidR="00CF2979">
        <w:rPr>
          <w:color w:val="auto"/>
        </w:rPr>
        <w:t>（記入例）</w:t>
      </w:r>
    </w:p>
    <w:p w14:paraId="04B04E32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7AB48683" w14:textId="77777777" w:rsidR="00264854" w:rsidRPr="002D474E" w:rsidRDefault="001A77D5" w:rsidP="00776F0F">
      <w:pPr>
        <w:spacing w:line="306" w:lineRule="exact"/>
        <w:ind w:left="3007" w:right="153" w:firstLine="891"/>
        <w:rPr>
          <w:rFonts w:hint="default"/>
          <w:color w:val="auto"/>
        </w:rPr>
      </w:pPr>
      <w:r w:rsidRPr="001A77D5">
        <w:rPr>
          <w:color w:val="auto"/>
          <w:spacing w:val="170"/>
          <w:fitText w:val="1338" w:id="-1780829184"/>
        </w:rPr>
        <w:t>提出</w:t>
      </w:r>
      <w:r w:rsidRPr="001A77D5">
        <w:rPr>
          <w:color w:val="auto"/>
          <w:spacing w:val="-1"/>
          <w:fitText w:val="1338" w:id="-1780829184"/>
        </w:rPr>
        <w:t>日</w:t>
      </w:r>
      <w:r w:rsidR="00776F0F" w:rsidRPr="002D474E">
        <w:rPr>
          <w:rFonts w:hint="default"/>
          <w:color w:val="auto"/>
        </w:rPr>
        <w:t xml:space="preserve">　</w:t>
      </w:r>
      <w:r w:rsidR="00776F0F" w:rsidRPr="002D474E">
        <w:rPr>
          <w:color w:val="auto"/>
        </w:rPr>
        <w:t xml:space="preserve">　　</w:t>
      </w:r>
      <w:r w:rsidR="00776F0F" w:rsidRPr="002D474E">
        <w:rPr>
          <w:color w:val="auto"/>
        </w:rPr>
        <w:t xml:space="preserve"> </w:t>
      </w:r>
      <w:r w:rsidR="00264854" w:rsidRPr="002D474E">
        <w:rPr>
          <w:color w:val="auto"/>
        </w:rPr>
        <w:t xml:space="preserve">　　年　　月</w:t>
      </w:r>
      <w:r w:rsidR="00776F0F" w:rsidRPr="002D474E">
        <w:rPr>
          <w:color w:val="auto"/>
        </w:rPr>
        <w:t xml:space="preserve">　</w:t>
      </w:r>
      <w:r w:rsidR="00776F0F" w:rsidRPr="002D474E">
        <w:rPr>
          <w:rFonts w:hint="default"/>
          <w:color w:val="auto"/>
        </w:rPr>
        <w:t xml:space="preserve">　</w:t>
      </w:r>
      <w:r w:rsidR="00264854" w:rsidRPr="002D474E">
        <w:rPr>
          <w:color w:val="auto"/>
        </w:rPr>
        <w:t xml:space="preserve">日　</w:t>
      </w:r>
    </w:p>
    <w:p w14:paraId="7A995230" w14:textId="77777777" w:rsidR="00264854" w:rsidRPr="002D474E" w:rsidRDefault="00776F0F">
      <w:pPr>
        <w:spacing w:line="306" w:lineRule="exact"/>
        <w:ind w:left="3898"/>
        <w:rPr>
          <w:rFonts w:hint="default"/>
          <w:color w:val="auto"/>
        </w:rPr>
      </w:pPr>
      <w:r w:rsidRPr="002D474E">
        <w:rPr>
          <w:noProof/>
          <w:color w:val="auto"/>
          <w:spacing w:val="4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835D0" wp14:editId="5B252F79">
                <wp:simplePos x="0" y="0"/>
                <wp:positionH relativeFrom="column">
                  <wp:posOffset>260119</wp:posOffset>
                </wp:positionH>
                <wp:positionV relativeFrom="paragraph">
                  <wp:posOffset>71755</wp:posOffset>
                </wp:positionV>
                <wp:extent cx="1734185" cy="430530"/>
                <wp:effectExtent l="19050" t="190500" r="513715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185" cy="430530"/>
                        </a:xfrm>
                        <a:prstGeom prst="wedgeRectCallout">
                          <a:avLst>
                            <a:gd name="adj1" fmla="val 70610"/>
                            <a:gd name="adj2" fmla="val -84235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A6868" w14:textId="77777777" w:rsidR="00C95D6F" w:rsidRPr="00C95D6F" w:rsidRDefault="001A77D5" w:rsidP="00C95D6F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auto"/>
                                <w:sz w:val="18"/>
                                <w:szCs w:val="18"/>
                              </w:rPr>
                              <w:t>提出</w:t>
                            </w:r>
                            <w:r w:rsidR="00C95D6F" w:rsidRPr="002D474E">
                              <w:rPr>
                                <w:rFonts w:ascii="ＭＳ ゴシック" w:eastAsia="ＭＳ ゴシック" w:hAnsi="ＭＳ ゴシック"/>
                                <w:b/>
                                <w:color w:val="auto"/>
                                <w:sz w:val="18"/>
                                <w:szCs w:val="18"/>
                              </w:rPr>
                              <w:t>日</w:t>
                            </w:r>
                            <w:r w:rsidR="00C95D6F" w:rsidRPr="00C95D6F"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  <w:t>を記入すること</w:t>
                            </w:r>
                            <w:r w:rsidR="00C95D6F" w:rsidRPr="00C95D6F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3414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0.5pt;margin-top:5.65pt;width:136.55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" adj="26052,-7395" filled="f" strokecolor="gray [1629]" strokeweight="2.25pt">
                <v:stroke dashstyle="3 1"/>
                <v:textbox>
                  <w:txbxContent>
                    <w:p w:rsidR="00C95D6F" w:rsidRPr="00C95D6F" w:rsidRDefault="001A77D5" w:rsidP="00C95D6F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  <w:color w:val="auto"/>
                          <w:sz w:val="18"/>
                          <w:szCs w:val="18"/>
                        </w:rPr>
                        <w:t>提出</w:t>
                      </w:r>
                      <w:r w:rsidR="00C95D6F" w:rsidRPr="002D474E">
                        <w:rPr>
                          <w:rFonts w:ascii="ＭＳ ゴシック" w:eastAsia="ＭＳ ゴシック" w:hAnsi="ＭＳ ゴシック"/>
                          <w:b/>
                          <w:color w:val="auto"/>
                          <w:sz w:val="18"/>
                          <w:szCs w:val="18"/>
                        </w:rPr>
                        <w:t>日</w:t>
                      </w:r>
                      <w:r w:rsidR="00C95D6F" w:rsidRPr="00C95D6F"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  <w:t>を記入すること</w:t>
                      </w:r>
                      <w:r w:rsidR="00C95D6F" w:rsidRPr="00C95D6F"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64854" w:rsidRPr="001A77D5">
        <w:rPr>
          <w:color w:val="auto"/>
          <w:spacing w:val="448"/>
          <w:fitText w:val="1336" w:id="2"/>
        </w:rPr>
        <w:t>住</w:t>
      </w:r>
      <w:r w:rsidR="00264854" w:rsidRPr="001A77D5">
        <w:rPr>
          <w:color w:val="auto"/>
          <w:fitText w:val="1336" w:id="2"/>
        </w:rPr>
        <w:t>所</w:t>
      </w:r>
    </w:p>
    <w:p w14:paraId="66F2EC5A" w14:textId="77777777" w:rsidR="00264854" w:rsidRPr="002D474E" w:rsidRDefault="00264854">
      <w:pPr>
        <w:spacing w:line="306" w:lineRule="exact"/>
        <w:ind w:left="3898"/>
        <w:rPr>
          <w:rFonts w:hint="default"/>
          <w:color w:val="auto"/>
        </w:rPr>
      </w:pPr>
      <w:r w:rsidRPr="002D474E">
        <w:rPr>
          <w:color w:val="auto"/>
        </w:rPr>
        <w:t>商号又は名称</w:t>
      </w:r>
    </w:p>
    <w:p w14:paraId="10622EB6" w14:textId="77777777" w:rsidR="00264854" w:rsidRPr="002D474E" w:rsidRDefault="00264854">
      <w:pPr>
        <w:spacing w:line="306" w:lineRule="exact"/>
        <w:ind w:left="3898"/>
        <w:rPr>
          <w:rFonts w:hint="default"/>
          <w:color w:val="auto"/>
        </w:rPr>
      </w:pPr>
      <w:r w:rsidRPr="002D474E">
        <w:rPr>
          <w:color w:val="auto"/>
          <w:spacing w:val="30"/>
          <w:fitText w:val="1336" w:id="3"/>
        </w:rPr>
        <w:t>代表者氏</w:t>
      </w:r>
      <w:r w:rsidRPr="002D474E">
        <w:rPr>
          <w:color w:val="auto"/>
          <w:spacing w:val="-2"/>
          <w:fitText w:val="1336" w:id="3"/>
        </w:rPr>
        <w:t>名</w:t>
      </w:r>
      <w:r w:rsidRPr="002D474E">
        <w:rPr>
          <w:color w:val="auto"/>
        </w:rPr>
        <w:t xml:space="preserve">　　　　　　　　　　　　　　印</w:t>
      </w:r>
    </w:p>
    <w:p w14:paraId="21A6B2D1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1326C655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 xml:space="preserve">　資本関係又は人的関係がある者の有無　　【　□　該当あり　　□　該当なし　】</w:t>
      </w:r>
    </w:p>
    <w:p w14:paraId="51936C84" w14:textId="77777777" w:rsidR="00264854" w:rsidRPr="002D474E" w:rsidRDefault="00C95D6F">
      <w:pPr>
        <w:spacing w:line="306" w:lineRule="exact"/>
        <w:rPr>
          <w:rFonts w:hint="default"/>
          <w:color w:val="auto"/>
        </w:rPr>
      </w:pPr>
      <w:r w:rsidRPr="002D474E">
        <w:rPr>
          <w:noProof/>
          <w:color w:val="auto"/>
          <w:spacing w:val="4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B16AA" wp14:editId="24C14C34">
                <wp:simplePos x="0" y="0"/>
                <wp:positionH relativeFrom="column">
                  <wp:posOffset>2745238</wp:posOffset>
                </wp:positionH>
                <wp:positionV relativeFrom="paragraph">
                  <wp:posOffset>147778</wp:posOffset>
                </wp:positionV>
                <wp:extent cx="2494915" cy="430530"/>
                <wp:effectExtent l="19050" t="171450" r="19685" b="2667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915" cy="430530"/>
                        </a:xfrm>
                        <a:prstGeom prst="wedgeRectCallout">
                          <a:avLst>
                            <a:gd name="adj1" fmla="val 1296"/>
                            <a:gd name="adj2" fmla="val -8032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5C2A2" w14:textId="77777777" w:rsidR="00C95D6F" w:rsidRPr="00C95D6F" w:rsidRDefault="00C95D6F" w:rsidP="00C95D6F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</w:pPr>
                            <w:r w:rsidRPr="00C95D6F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該当</w:t>
                            </w:r>
                            <w:r w:rsidRPr="00C95D6F"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  <w:t>する方の□に「</w:t>
                            </w:r>
                            <w:r w:rsidRPr="00C95D6F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レ</w:t>
                            </w:r>
                            <w:r w:rsidRPr="00C95D6F"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  <w:t>」</w:t>
                            </w:r>
                            <w:r w:rsidRPr="00C95D6F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を記入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す</w:t>
                            </w:r>
                            <w:r w:rsidRPr="00C95D6F">
                              <w:rPr>
                                <w:rFonts w:ascii="ＭＳ ゴシック" w:eastAsia="ＭＳ ゴシック" w:hAnsi="ＭＳ ゴシック" w:hint="default"/>
                                <w:b/>
                                <w:sz w:val="18"/>
                                <w:szCs w:val="18"/>
                              </w:rPr>
                              <w:t>ること</w:t>
                            </w:r>
                            <w:r w:rsidRPr="00C95D6F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590D" id="四角形吹き出し 3" o:spid="_x0000_s1027" type="#_x0000_t61" style="position:absolute;left:0;text-align:left;margin-left:216.15pt;margin-top:11.65pt;width:196.45pt;height:3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" adj="11080,-6551" filled="f" strokecolor="gray [1629]" strokeweight="2.25pt">
                <v:stroke dashstyle="3 1"/>
                <v:textbox>
                  <w:txbxContent>
                    <w:p w:rsidR="00C95D6F" w:rsidRPr="00C95D6F" w:rsidRDefault="00C95D6F" w:rsidP="00C95D6F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</w:pPr>
                      <w:r w:rsidRPr="00C95D6F"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該当</w:t>
                      </w:r>
                      <w:r w:rsidRPr="00C95D6F"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  <w:t>する方の□に「</w:t>
                      </w:r>
                      <w:r w:rsidRPr="00C95D6F"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レ</w:t>
                      </w:r>
                      <w:r w:rsidRPr="00C95D6F"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  <w:t>」</w:t>
                      </w:r>
                      <w:r w:rsidRPr="00C95D6F"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を記入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す</w:t>
                      </w:r>
                      <w:r w:rsidRPr="00C95D6F">
                        <w:rPr>
                          <w:rFonts w:ascii="ＭＳ ゴシック" w:eastAsia="ＭＳ ゴシック" w:hAnsi="ＭＳ ゴシック" w:hint="default"/>
                          <w:b/>
                          <w:sz w:val="18"/>
                          <w:szCs w:val="18"/>
                        </w:rPr>
                        <w:t>ること</w:t>
                      </w:r>
                      <w:r w:rsidRPr="00C95D6F"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B6E24A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１　資本関係がある者</w:t>
      </w:r>
    </w:p>
    <w:p w14:paraId="4613FEA9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(1)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親会社</w:t>
      </w:r>
      <w:r w:rsidR="0010213B">
        <w:rPr>
          <w:color w:val="auto"/>
        </w:rPr>
        <w:t>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4C6E8891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1D61B4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39F4BB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628E8B71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A0C53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○○○○</w:t>
            </w:r>
            <w:r>
              <w:rPr>
                <w:color w:val="auto"/>
                <w:sz w:val="18"/>
                <w:szCs w:val="18"/>
              </w:rPr>
              <w:t>株式会社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37AA57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・・・・・・・・・・</w:t>
            </w:r>
          </w:p>
        </w:tc>
      </w:tr>
      <w:tr w:rsidR="00425500" w:rsidRPr="002D474E" w14:paraId="70BCD077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8864F7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961553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29475AC9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651BB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A2703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31728971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120F8547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(2)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子会社</w:t>
      </w:r>
      <w:r w:rsidR="0010213B">
        <w:rPr>
          <w:color w:val="auto"/>
        </w:rPr>
        <w:t>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7EF919E2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8A45F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46B777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366131E5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2E225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8A86C6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6B705160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40179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794C48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3FFCAC62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ECD61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49E5AB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5B6E0E95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283241F2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(3)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親会社</w:t>
      </w:r>
      <w:r w:rsidR="0010213B">
        <w:rPr>
          <w:color w:val="auto"/>
        </w:rPr>
        <w:t>等</w:t>
      </w:r>
      <w:r w:rsidRPr="002D474E">
        <w:rPr>
          <w:color w:val="auto"/>
        </w:rPr>
        <w:t>を同じくする他の者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309DD9F8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8B642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4D78B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52E3512F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BFDD48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6953591" wp14:editId="4534CAE0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89535</wp:posOffset>
                      </wp:positionV>
                      <wp:extent cx="1174750" cy="171450"/>
                      <wp:effectExtent l="38100" t="57150" r="25400" b="190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74750" cy="1714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F976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71.4pt;margin-top:7.05pt;width:92.5pt;height:13.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" strokecolor="gray [1629]" strokeweight="1.25pt">
                      <v:stroke endarrow="block" joinstyle="miter"/>
                    </v:shape>
                  </w:pict>
                </mc:Fallback>
              </mc:AlternateContent>
            </w:r>
            <w:r w:rsidRPr="002D474E">
              <w:rPr>
                <w:color w:val="auto"/>
                <w:sz w:val="18"/>
                <w:szCs w:val="18"/>
              </w:rPr>
              <w:t>△△</w:t>
            </w:r>
            <w:r>
              <w:rPr>
                <w:color w:val="auto"/>
                <w:sz w:val="18"/>
                <w:szCs w:val="18"/>
              </w:rPr>
              <w:t>株式会社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98D300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noProof/>
                <w:color w:val="auto"/>
                <w:spacing w:val="448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57CCFE" wp14:editId="645FE90A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229235</wp:posOffset>
                      </wp:positionV>
                      <wp:extent cx="2495088" cy="511060"/>
                      <wp:effectExtent l="19050" t="19050" r="19685" b="22860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088" cy="511060"/>
                              </a:xfrm>
                              <a:prstGeom prst="wedgeRectCallout">
                                <a:avLst>
                                  <a:gd name="adj1" fmla="val -23886"/>
                                  <a:gd name="adj2" fmla="val -3770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F23642" w14:textId="77777777" w:rsidR="00610A25" w:rsidRPr="00C95D6F" w:rsidRDefault="00610A25" w:rsidP="00610A25">
                                  <w:pPr>
                                    <w:rPr>
                                      <w:rFonts w:ascii="ＭＳ ゴシック" w:eastAsia="ＭＳ ゴシック" w:hAnsi="ＭＳ ゴシック" w:hint="default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資本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default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関係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及び人的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default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関係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のいずれも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default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該当する場合は、両方とも記入すること。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D8A1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" o:spid="_x0000_s1028" type="#_x0000_t61" style="position:absolute;left:0;text-align:left;margin-left:48.4pt;margin-top:18.05pt;width:196.45pt;height: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" adj="5641,2655" fillcolor="white [3212]" strokecolor="gray [1629]" strokeweight="2.25pt">
                      <v:stroke dashstyle="3 1"/>
                      <v:textbox>
                        <w:txbxContent>
                          <w:p w:rsidR="00610A25" w:rsidRPr="00C95D6F" w:rsidRDefault="00610A25" w:rsidP="00610A25">
                            <w:pPr>
                              <w:rPr>
                                <w:rFonts w:ascii="ＭＳ ゴシック" w:eastAsia="ＭＳ ゴシック" w:hAnsi="ＭＳ ゴシック" w:hint="defaul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資本</w:t>
                            </w:r>
                            <w:r>
                              <w:rPr>
                                <w:rFonts w:ascii="ＭＳ ゴシック" w:eastAsia="ＭＳ ゴシック" w:hAnsi="ＭＳ ゴシック" w:hint="defaul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関係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及び人的</w:t>
                            </w:r>
                            <w:r>
                              <w:rPr>
                                <w:rFonts w:ascii="ＭＳ ゴシック" w:eastAsia="ＭＳ ゴシック" w:hAnsi="ＭＳ ゴシック" w:hint="defaul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関係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のいずれも</w:t>
                            </w:r>
                            <w:r>
                              <w:rPr>
                                <w:rFonts w:ascii="ＭＳ ゴシック" w:eastAsia="ＭＳ ゴシック" w:hAnsi="ＭＳ ゴシック" w:hint="defaul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該当する場合は、両方とも記入すること。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474E">
              <w:rPr>
                <w:color w:val="auto"/>
                <w:sz w:val="18"/>
                <w:szCs w:val="18"/>
              </w:rPr>
              <w:t>・・・・・・・・・・</w:t>
            </w:r>
          </w:p>
        </w:tc>
      </w:tr>
      <w:tr w:rsidR="00425500" w:rsidRPr="002D474E" w14:paraId="44E476EA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AE5C07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D5E39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1C2B3B36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2D06B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F25171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418B5451" w14:textId="77777777" w:rsidR="00264854" w:rsidRPr="002D474E" w:rsidRDefault="00425500">
      <w:pPr>
        <w:spacing w:line="306" w:lineRule="exact"/>
        <w:rPr>
          <w:rFonts w:hint="default"/>
          <w:color w:val="auto"/>
        </w:rPr>
      </w:pPr>
      <w:r w:rsidRPr="002D474E">
        <w:rPr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7C0A63" wp14:editId="07A74512">
                <wp:simplePos x="0" y="0"/>
                <wp:positionH relativeFrom="column">
                  <wp:posOffset>2834005</wp:posOffset>
                </wp:positionH>
                <wp:positionV relativeFrom="paragraph">
                  <wp:posOffset>172085</wp:posOffset>
                </wp:positionV>
                <wp:extent cx="198409" cy="698269"/>
                <wp:effectExtent l="38100" t="0" r="30480" b="6413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409" cy="69826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C54ED" id="直線矢印コネクタ 5" o:spid="_x0000_s1026" type="#_x0000_t32" style="position:absolute;left:0;text-align:left;margin-left:223.15pt;margin-top:13.55pt;width:15.6pt;height:5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" strokecolor="gray [1629]" strokeweight="1.25pt">
                <v:stroke endarrow="block" joinstyle="miter"/>
              </v:shape>
            </w:pict>
          </mc:Fallback>
        </mc:AlternateContent>
      </w:r>
    </w:p>
    <w:p w14:paraId="192E8F21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２　人的関係がある者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3"/>
        <w:gridCol w:w="1572"/>
        <w:gridCol w:w="2243"/>
        <w:gridCol w:w="2268"/>
      </w:tblGrid>
      <w:tr w:rsidR="00425500" w:rsidRPr="002D474E" w14:paraId="4644D771" w14:textId="77777777" w:rsidTr="00425500"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35A774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貴社の役員等</w:t>
            </w:r>
          </w:p>
        </w:tc>
        <w:tc>
          <w:tcPr>
            <w:tcW w:w="4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765C509" w14:textId="77777777" w:rsidR="00425500" w:rsidRPr="002D474E" w:rsidRDefault="00425500" w:rsidP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兼任先及び兼任先での役職</w:t>
            </w:r>
          </w:p>
        </w:tc>
      </w:tr>
      <w:tr w:rsidR="00425500" w:rsidRPr="002D474E" w14:paraId="492180CA" w14:textId="77777777" w:rsidTr="00425500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09D67A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役職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75EAA6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氏名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4B7C476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F8BAC3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役職</w:t>
            </w:r>
          </w:p>
        </w:tc>
      </w:tr>
      <w:tr w:rsidR="00425500" w:rsidRPr="002D474E" w14:paraId="6B5E01E7" w14:textId="77777777" w:rsidTr="00425500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696D5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代表</w:t>
            </w:r>
            <w:r w:rsidRPr="002D474E">
              <w:rPr>
                <w:rFonts w:hint="default"/>
                <w:color w:val="auto"/>
                <w:sz w:val="18"/>
                <w:szCs w:val="18"/>
              </w:rPr>
              <w:t>取締役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52DDE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みやざき</w:t>
            </w:r>
            <w:r w:rsidRPr="002D474E">
              <w:rPr>
                <w:rFonts w:hint="default"/>
                <w:color w:val="auto"/>
                <w:sz w:val="18"/>
                <w:szCs w:val="18"/>
              </w:rPr>
              <w:t>太郎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1D51E0" w14:textId="77777777" w:rsidR="00425500" w:rsidRPr="002D474E" w:rsidRDefault="00425500" w:rsidP="0020054E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△△</w:t>
            </w:r>
            <w:r>
              <w:rPr>
                <w:color w:val="auto"/>
                <w:sz w:val="18"/>
                <w:szCs w:val="18"/>
              </w:rPr>
              <w:t>株式会社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AC901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  <w:sz w:val="18"/>
                <w:szCs w:val="18"/>
              </w:rPr>
            </w:pPr>
            <w:r w:rsidRPr="002D474E">
              <w:rPr>
                <w:color w:val="auto"/>
                <w:sz w:val="18"/>
                <w:szCs w:val="18"/>
              </w:rPr>
              <w:t>取締役</w:t>
            </w:r>
          </w:p>
        </w:tc>
      </w:tr>
      <w:tr w:rsidR="00425500" w:rsidRPr="002D474E" w14:paraId="219BD669" w14:textId="77777777" w:rsidTr="00425500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7BF342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FD3A9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7EC70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9649D8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3BE24B52" w14:textId="77777777" w:rsidTr="00425500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7D4632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FAD404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A46E01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1CD9F5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73704EEB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【留意事項】</w:t>
      </w:r>
    </w:p>
    <w:p w14:paraId="36908E2C" w14:textId="77777777" w:rsidR="00264854" w:rsidRPr="002D474E" w:rsidRDefault="00776F0F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１　本調書は、</w:t>
      </w:r>
      <w:r w:rsidR="00CD0B6B">
        <w:rPr>
          <w:color w:val="auto"/>
        </w:rPr>
        <w:t>提出</w:t>
      </w:r>
      <w:r w:rsidR="00264854" w:rsidRPr="002D474E">
        <w:rPr>
          <w:color w:val="auto"/>
        </w:rPr>
        <w:t>日時点の状況について記入すること。</w:t>
      </w:r>
    </w:p>
    <w:p w14:paraId="62AB111D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２　資本関係又は人的関係がある者で、宮崎県</w:t>
      </w:r>
      <w:r w:rsidR="00CF2979">
        <w:rPr>
          <w:color w:val="auto"/>
        </w:rPr>
        <w:t>道路公社</w:t>
      </w:r>
      <w:r w:rsidRPr="002D474E">
        <w:rPr>
          <w:color w:val="auto"/>
        </w:rPr>
        <w:t>が発注する</w:t>
      </w:r>
      <w:r w:rsidR="00CF2979">
        <w:rPr>
          <w:color w:val="auto"/>
        </w:rPr>
        <w:t>料金徴収等業務</w:t>
      </w:r>
      <w:r w:rsidRPr="002D474E">
        <w:rPr>
          <w:color w:val="auto"/>
        </w:rPr>
        <w:t>の入札参加資格審査を申請する者（入札参加資格を有する者）について記載すること。</w:t>
      </w:r>
    </w:p>
    <w:p w14:paraId="57BC6B49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３　記入欄の行が不足する場合は、適宜、追加すること。</w:t>
      </w:r>
    </w:p>
    <w:p w14:paraId="726CC2FB" w14:textId="77777777" w:rsidR="00264854" w:rsidRPr="002D474E" w:rsidRDefault="00264854">
      <w:pPr>
        <w:spacing w:line="306" w:lineRule="exact"/>
        <w:jc w:val="center"/>
        <w:rPr>
          <w:rFonts w:hint="default"/>
          <w:color w:val="auto"/>
        </w:rPr>
      </w:pPr>
      <w:r w:rsidRPr="002D474E">
        <w:rPr>
          <w:color w:val="auto"/>
        </w:rPr>
        <w:br w:type="page"/>
      </w:r>
      <w:r w:rsidR="00C95D6F" w:rsidRPr="002D474E">
        <w:rPr>
          <w:color w:val="auto"/>
          <w:spacing w:val="150"/>
          <w:fitText w:val="1784" w:id="1175245056"/>
        </w:rPr>
        <w:lastRenderedPageBreak/>
        <w:t>業態調</w:t>
      </w:r>
      <w:r w:rsidR="00C95D6F" w:rsidRPr="002D474E">
        <w:rPr>
          <w:color w:val="auto"/>
          <w:spacing w:val="2"/>
          <w:fitText w:val="1784" w:id="1175245056"/>
        </w:rPr>
        <w:t>書</w:t>
      </w:r>
    </w:p>
    <w:p w14:paraId="518113DD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5FE3E8B7" w14:textId="77777777" w:rsidR="00776F0F" w:rsidRPr="002D474E" w:rsidRDefault="009F11E2" w:rsidP="00776F0F">
      <w:pPr>
        <w:spacing w:line="306" w:lineRule="exact"/>
        <w:ind w:left="3007" w:right="153" w:firstLine="891"/>
        <w:rPr>
          <w:rFonts w:hint="default"/>
          <w:color w:val="auto"/>
        </w:rPr>
      </w:pPr>
      <w:r>
        <w:rPr>
          <w:color w:val="auto"/>
        </w:rPr>
        <w:t xml:space="preserve">提　</w:t>
      </w:r>
      <w:r>
        <w:rPr>
          <w:color w:val="auto"/>
        </w:rPr>
        <w:t xml:space="preserve"> </w:t>
      </w:r>
      <w:r>
        <w:rPr>
          <w:color w:val="auto"/>
        </w:rPr>
        <w:t xml:space="preserve">出　</w:t>
      </w:r>
      <w:r>
        <w:rPr>
          <w:color w:val="auto"/>
        </w:rPr>
        <w:t xml:space="preserve"> </w:t>
      </w:r>
      <w:r>
        <w:rPr>
          <w:color w:val="auto"/>
        </w:rPr>
        <w:t>日</w:t>
      </w:r>
      <w:r w:rsidR="00776F0F" w:rsidRPr="002D474E">
        <w:rPr>
          <w:rFonts w:hint="default"/>
          <w:color w:val="auto"/>
        </w:rPr>
        <w:t xml:space="preserve">　</w:t>
      </w:r>
      <w:r w:rsidR="00776F0F" w:rsidRPr="002D474E">
        <w:rPr>
          <w:color w:val="auto"/>
        </w:rPr>
        <w:t xml:space="preserve">　　</w:t>
      </w:r>
      <w:r w:rsidR="00776F0F" w:rsidRPr="002D474E">
        <w:rPr>
          <w:color w:val="auto"/>
        </w:rPr>
        <w:t xml:space="preserve"> </w:t>
      </w:r>
      <w:r w:rsidR="00776F0F" w:rsidRPr="002D474E">
        <w:rPr>
          <w:color w:val="auto"/>
        </w:rPr>
        <w:t xml:space="preserve">　　年　　月　</w:t>
      </w:r>
      <w:r w:rsidR="00776F0F" w:rsidRPr="002D474E">
        <w:rPr>
          <w:rFonts w:hint="default"/>
          <w:color w:val="auto"/>
        </w:rPr>
        <w:t xml:space="preserve">　</w:t>
      </w:r>
      <w:r w:rsidR="00776F0F" w:rsidRPr="002D474E">
        <w:rPr>
          <w:color w:val="auto"/>
        </w:rPr>
        <w:t xml:space="preserve">日　</w:t>
      </w:r>
    </w:p>
    <w:p w14:paraId="45638FBE" w14:textId="77777777" w:rsidR="00264854" w:rsidRPr="002D474E" w:rsidRDefault="00264854">
      <w:pPr>
        <w:spacing w:line="306" w:lineRule="exact"/>
        <w:ind w:left="3898"/>
        <w:rPr>
          <w:rFonts w:hint="default"/>
          <w:color w:val="auto"/>
        </w:rPr>
      </w:pPr>
      <w:r w:rsidRPr="009F11E2">
        <w:rPr>
          <w:color w:val="auto"/>
          <w:spacing w:val="448"/>
          <w:fitText w:val="1336" w:id="5"/>
        </w:rPr>
        <w:t>住</w:t>
      </w:r>
      <w:r w:rsidRPr="009F11E2">
        <w:rPr>
          <w:color w:val="auto"/>
          <w:fitText w:val="1336" w:id="5"/>
        </w:rPr>
        <w:t>所</w:t>
      </w:r>
    </w:p>
    <w:p w14:paraId="178E4F02" w14:textId="77777777" w:rsidR="00264854" w:rsidRPr="002D474E" w:rsidRDefault="00264854">
      <w:pPr>
        <w:spacing w:line="306" w:lineRule="exact"/>
        <w:ind w:left="3898"/>
        <w:rPr>
          <w:rFonts w:hint="default"/>
          <w:color w:val="auto"/>
        </w:rPr>
      </w:pPr>
      <w:r w:rsidRPr="002D474E">
        <w:rPr>
          <w:color w:val="auto"/>
        </w:rPr>
        <w:t>商号又は名称</w:t>
      </w:r>
    </w:p>
    <w:p w14:paraId="4979B12E" w14:textId="77777777" w:rsidR="00264854" w:rsidRPr="002D474E" w:rsidRDefault="00264854">
      <w:pPr>
        <w:spacing w:line="306" w:lineRule="exact"/>
        <w:ind w:left="3898"/>
        <w:rPr>
          <w:rFonts w:hint="default"/>
          <w:color w:val="auto"/>
        </w:rPr>
      </w:pPr>
      <w:r w:rsidRPr="009F11E2">
        <w:rPr>
          <w:color w:val="auto"/>
          <w:spacing w:val="30"/>
          <w:fitText w:val="1336" w:id="6"/>
        </w:rPr>
        <w:t>代表者氏</w:t>
      </w:r>
      <w:r w:rsidRPr="009F11E2">
        <w:rPr>
          <w:color w:val="auto"/>
          <w:spacing w:val="-2"/>
          <w:fitText w:val="1336" w:id="6"/>
        </w:rPr>
        <w:t>名</w:t>
      </w:r>
      <w:r w:rsidRPr="002D474E">
        <w:rPr>
          <w:color w:val="auto"/>
        </w:rPr>
        <w:t xml:space="preserve">　　　　　　　　　　　　　　印</w:t>
      </w:r>
    </w:p>
    <w:p w14:paraId="5C8F070E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760E79A7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 xml:space="preserve">　資本関係又は人的関係がある者の有無　　【　□　該当あり　　□　該当なし　】</w:t>
      </w:r>
    </w:p>
    <w:p w14:paraId="245DE625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4152D143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１　資本関係がある者</w:t>
      </w:r>
    </w:p>
    <w:p w14:paraId="2132DD8B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(1)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親会社</w:t>
      </w:r>
      <w:r w:rsidR="0010213B">
        <w:rPr>
          <w:color w:val="auto"/>
        </w:rPr>
        <w:t>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60B0F2F4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69EE0B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DFFF3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4B4B191D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656735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356405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00F33F61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0F4CC6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0F63D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62EE65A5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32F14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C1C6A4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6EBE47DA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14D75907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(2)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子会社</w:t>
      </w:r>
      <w:r w:rsidR="0010213B">
        <w:rPr>
          <w:color w:val="auto"/>
        </w:rPr>
        <w:t>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525FD5FF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7F2B80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B48BB1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60AE7E90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A18987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25DD7A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6EDA53B2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A5439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DD67D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4304BD11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9CF25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CA579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27D6122A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5A83A428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rFonts w:ascii="ＭＳ 明朝" w:hAnsi="ＭＳ 明朝"/>
          <w:color w:val="auto"/>
        </w:rPr>
        <w:t>(3)</w:t>
      </w:r>
      <w:r w:rsidRPr="002D474E">
        <w:rPr>
          <w:color w:val="auto"/>
        </w:rPr>
        <w:t xml:space="preserve"> </w:t>
      </w:r>
      <w:r w:rsidRPr="002D474E">
        <w:rPr>
          <w:color w:val="auto"/>
        </w:rPr>
        <w:t>親会社</w:t>
      </w:r>
      <w:r w:rsidR="0010213B">
        <w:rPr>
          <w:color w:val="auto"/>
        </w:rPr>
        <w:t>等</w:t>
      </w:r>
      <w:r w:rsidRPr="002D474E">
        <w:rPr>
          <w:color w:val="auto"/>
        </w:rPr>
        <w:t>を同じくする他の者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2970"/>
      </w:tblGrid>
      <w:tr w:rsidR="00425500" w:rsidRPr="002D474E" w14:paraId="17A0717D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D76A4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D1877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所在地</w:t>
            </w:r>
          </w:p>
        </w:tc>
      </w:tr>
      <w:tr w:rsidR="00425500" w:rsidRPr="002D474E" w14:paraId="331ADB23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2E7D3D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742CE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4B7C2B86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5AE4D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C789D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6E724B15" w14:textId="77777777" w:rsidTr="00CF297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9EA3B2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AD2B5" w14:textId="77777777" w:rsidR="00425500" w:rsidRPr="002D474E" w:rsidRDefault="00425500" w:rsidP="00D22B2F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31B762F6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</w:p>
    <w:p w14:paraId="635C346F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２　人的関係がある者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1650"/>
        <w:gridCol w:w="2276"/>
        <w:gridCol w:w="2268"/>
      </w:tblGrid>
      <w:tr w:rsidR="00425500" w:rsidRPr="002D474E" w14:paraId="5EA2EBC5" w14:textId="77777777" w:rsidTr="00425500"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546196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貴社の役員等</w:t>
            </w:r>
          </w:p>
        </w:tc>
        <w:tc>
          <w:tcPr>
            <w:tcW w:w="4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09A79" w14:textId="77777777" w:rsidR="00425500" w:rsidRPr="002D474E" w:rsidRDefault="00425500" w:rsidP="00425500">
            <w:pPr>
              <w:spacing w:line="306" w:lineRule="exact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兼任先及び兼任先での役職</w:t>
            </w:r>
          </w:p>
        </w:tc>
      </w:tr>
      <w:tr w:rsidR="00425500" w:rsidRPr="002D474E" w14:paraId="6AB2DC63" w14:textId="77777777" w:rsidTr="00425500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3BE046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役職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7B300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氏名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F3ACB1C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商号又は名称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8ECF47" w14:textId="77777777" w:rsidR="00425500" w:rsidRPr="002D474E" w:rsidRDefault="00425500">
            <w:pPr>
              <w:spacing w:line="306" w:lineRule="exact"/>
              <w:jc w:val="center"/>
              <w:rPr>
                <w:rFonts w:hint="default"/>
                <w:color w:val="auto"/>
              </w:rPr>
            </w:pPr>
            <w:r w:rsidRPr="002D474E">
              <w:rPr>
                <w:color w:val="auto"/>
                <w:sz w:val="21"/>
              </w:rPr>
              <w:t>役職</w:t>
            </w:r>
          </w:p>
        </w:tc>
      </w:tr>
      <w:tr w:rsidR="00425500" w:rsidRPr="002D474E" w14:paraId="3E85EBB6" w14:textId="77777777" w:rsidTr="00425500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BDBD12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B4617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C9F13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BF50A7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7CC65B57" w14:textId="77777777" w:rsidTr="00425500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B0852D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1E3F1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2712A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C1F36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  <w:tr w:rsidR="00425500" w:rsidRPr="002D474E" w14:paraId="168465F8" w14:textId="77777777" w:rsidTr="00425500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AB1B0E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9CB12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022FF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BB3F9E" w14:textId="77777777" w:rsidR="00425500" w:rsidRPr="002D474E" w:rsidRDefault="00425500">
            <w:pPr>
              <w:spacing w:line="306" w:lineRule="exact"/>
              <w:rPr>
                <w:rFonts w:hint="default"/>
                <w:color w:val="auto"/>
              </w:rPr>
            </w:pPr>
          </w:p>
        </w:tc>
      </w:tr>
    </w:tbl>
    <w:p w14:paraId="70489F33" w14:textId="77777777" w:rsidR="00264854" w:rsidRPr="002D474E" w:rsidRDefault="00264854">
      <w:pPr>
        <w:spacing w:line="306" w:lineRule="exact"/>
        <w:rPr>
          <w:rFonts w:hint="default"/>
          <w:color w:val="auto"/>
        </w:rPr>
      </w:pPr>
      <w:r w:rsidRPr="002D474E">
        <w:rPr>
          <w:color w:val="auto"/>
        </w:rPr>
        <w:t>【留意事項】</w:t>
      </w:r>
    </w:p>
    <w:p w14:paraId="2D106C01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１　本調書は、</w:t>
      </w:r>
      <w:r w:rsidR="009F11E2">
        <w:rPr>
          <w:color w:val="auto"/>
        </w:rPr>
        <w:t>提出日</w:t>
      </w:r>
      <w:r w:rsidRPr="002D474E">
        <w:rPr>
          <w:color w:val="auto"/>
        </w:rPr>
        <w:t>時点の状況について記入すること。</w:t>
      </w:r>
    </w:p>
    <w:p w14:paraId="6A0C1B3B" w14:textId="29CC151F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２　資本関係又は人的関係がある者で、宮崎県</w:t>
      </w:r>
      <w:r w:rsidR="00CF2979">
        <w:rPr>
          <w:color w:val="auto"/>
        </w:rPr>
        <w:t>道路公社</w:t>
      </w:r>
      <w:r w:rsidRPr="002D474E">
        <w:rPr>
          <w:color w:val="auto"/>
        </w:rPr>
        <w:t>が発注する</w:t>
      </w:r>
      <w:r w:rsidR="00CF2979">
        <w:rPr>
          <w:color w:val="auto"/>
        </w:rPr>
        <w:t>料金徴収等業務</w:t>
      </w:r>
      <w:r w:rsidRPr="002D474E">
        <w:rPr>
          <w:color w:val="auto"/>
        </w:rPr>
        <w:t>の入札参加資格審査申請</w:t>
      </w:r>
      <w:r w:rsidR="00742BC0">
        <w:rPr>
          <w:color w:val="auto"/>
        </w:rPr>
        <w:t>を</w:t>
      </w:r>
      <w:r w:rsidRPr="002D474E">
        <w:rPr>
          <w:color w:val="auto"/>
        </w:rPr>
        <w:t>する者（入札参加資格を有する者）について記載すること。</w:t>
      </w:r>
    </w:p>
    <w:p w14:paraId="6D7DA177" w14:textId="77777777" w:rsidR="00264854" w:rsidRPr="002D474E" w:rsidRDefault="00264854">
      <w:pPr>
        <w:spacing w:line="306" w:lineRule="exact"/>
        <w:ind w:left="446" w:hanging="223"/>
        <w:rPr>
          <w:rFonts w:hint="default"/>
          <w:color w:val="auto"/>
        </w:rPr>
      </w:pPr>
      <w:r w:rsidRPr="002D474E">
        <w:rPr>
          <w:color w:val="auto"/>
        </w:rPr>
        <w:t>３　記入欄の行が不足する場合は、適宜、追加すること。</w:t>
      </w:r>
    </w:p>
    <w:sectPr w:rsidR="00264854" w:rsidRPr="002D474E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553" w:bottom="1701" w:left="1554" w:header="1134" w:footer="0" w:gutter="0"/>
      <w:cols w:space="720"/>
      <w:docGrid w:type="linesAndChars" w:linePitch="343" w:charSpace="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FCB1B" w14:textId="77777777" w:rsidR="00264854" w:rsidRDefault="00264854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20386D5A" w14:textId="77777777" w:rsidR="00264854" w:rsidRDefault="00264854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88C34" w14:textId="77777777" w:rsidR="00264854" w:rsidRDefault="00264854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BC8F526" w14:textId="77777777" w:rsidR="00264854" w:rsidRDefault="00264854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4749" w14:textId="237755BC" w:rsidR="00CF2979" w:rsidRDefault="00CF2979">
    <w:pPr>
      <w:pStyle w:val="a6"/>
      <w:rPr>
        <w:rFonts w:asciiTheme="majorEastAsia" w:eastAsiaTheme="majorEastAsia" w:hAnsiTheme="majorEastAsia" w:hint="default"/>
      </w:rPr>
    </w:pPr>
    <w:r w:rsidRPr="00232F43">
      <w:rPr>
        <w:rFonts w:asciiTheme="majorEastAsia" w:eastAsiaTheme="majorEastAsia" w:hAnsiTheme="majorEastAsia"/>
      </w:rPr>
      <w:t>参考様式</w:t>
    </w:r>
    <w:r w:rsidR="00D04889">
      <w:rPr>
        <w:rFonts w:asciiTheme="majorEastAsia" w:eastAsiaTheme="majorEastAsia" w:hAnsiTheme="majorEastAsia"/>
      </w:rPr>
      <w:t>５</w:t>
    </w:r>
  </w:p>
  <w:p w14:paraId="5AB89030" w14:textId="77777777" w:rsidR="00B448EB" w:rsidRPr="00232F43" w:rsidRDefault="00B448EB">
    <w:pPr>
      <w:pStyle w:val="a6"/>
      <w:rPr>
        <w:rFonts w:asciiTheme="majorEastAsia" w:eastAsiaTheme="majorEastAsia" w:hAnsiTheme="majorEastAsia"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91"/>
  <w:hyphenationZone w:val="0"/>
  <w:drawingGridHorizontalSpacing w:val="393"/>
  <w:drawingGridVerticalSpacing w:val="34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D6F"/>
    <w:rsid w:val="000A7A6D"/>
    <w:rsid w:val="0010213B"/>
    <w:rsid w:val="00156C66"/>
    <w:rsid w:val="0018219A"/>
    <w:rsid w:val="0018741F"/>
    <w:rsid w:val="001A77D5"/>
    <w:rsid w:val="0020054E"/>
    <w:rsid w:val="00232F43"/>
    <w:rsid w:val="00251A0F"/>
    <w:rsid w:val="00263B7A"/>
    <w:rsid w:val="00264854"/>
    <w:rsid w:val="002C6707"/>
    <w:rsid w:val="002D474E"/>
    <w:rsid w:val="003507B5"/>
    <w:rsid w:val="00425500"/>
    <w:rsid w:val="004335AB"/>
    <w:rsid w:val="0049156C"/>
    <w:rsid w:val="004F168C"/>
    <w:rsid w:val="00513A93"/>
    <w:rsid w:val="005A351A"/>
    <w:rsid w:val="0060454B"/>
    <w:rsid w:val="00610A25"/>
    <w:rsid w:val="00682963"/>
    <w:rsid w:val="006A3201"/>
    <w:rsid w:val="006B581F"/>
    <w:rsid w:val="006C3ED6"/>
    <w:rsid w:val="00742BC0"/>
    <w:rsid w:val="00776F0F"/>
    <w:rsid w:val="00803A81"/>
    <w:rsid w:val="00816E02"/>
    <w:rsid w:val="009F11E2"/>
    <w:rsid w:val="00AA2A0C"/>
    <w:rsid w:val="00AF0AA6"/>
    <w:rsid w:val="00B07067"/>
    <w:rsid w:val="00B448EB"/>
    <w:rsid w:val="00C95D6F"/>
    <w:rsid w:val="00CD0B6B"/>
    <w:rsid w:val="00CF2979"/>
    <w:rsid w:val="00D04889"/>
    <w:rsid w:val="00EA259C"/>
    <w:rsid w:val="00E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B5268A"/>
  <w15:chartTrackingRefBased/>
  <w15:docId w15:val="{BD538ACD-CE5D-418E-BB0B-874EA2E8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7B5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4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F44A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29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2979"/>
    <w:rPr>
      <w:rFonts w:ascii="Times New Roman" w:hAnsi="Times New Roman"/>
      <w:color w:val="000000"/>
      <w:sz w:val="22"/>
    </w:rPr>
  </w:style>
  <w:style w:type="paragraph" w:styleId="a8">
    <w:name w:val="footer"/>
    <w:basedOn w:val="a"/>
    <w:link w:val="a9"/>
    <w:uiPriority w:val="99"/>
    <w:unhideWhenUsed/>
    <w:rsid w:val="00CF29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2979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625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上玉利 克磨</cp:lastModifiedBy>
  <cp:revision>31</cp:revision>
  <cp:lastPrinted>2024-11-08T00:52:00Z</cp:lastPrinted>
  <dcterms:created xsi:type="dcterms:W3CDTF">2016-06-01T10:17:00Z</dcterms:created>
  <dcterms:modified xsi:type="dcterms:W3CDTF">2024-11-08T00:52:00Z</dcterms:modified>
</cp:coreProperties>
</file>